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55F" w:rsidRPr="00E5355F" w:rsidRDefault="00E5355F" w:rsidP="00E5355F">
      <w:pPr>
        <w:spacing w:line="259" w:lineRule="auto"/>
        <w:rPr>
          <w:rFonts w:ascii="Arial" w:hAnsi="Arial" w:cs="Arial"/>
          <w:b/>
          <w:sz w:val="24"/>
          <w:szCs w:val="24"/>
        </w:rPr>
      </w:pPr>
      <w:r w:rsidRPr="00E5355F">
        <w:rPr>
          <w:rFonts w:ascii="Arial" w:hAnsi="Arial" w:cs="Arial"/>
          <w:b/>
          <w:sz w:val="24"/>
          <w:szCs w:val="24"/>
        </w:rPr>
        <w:t xml:space="preserve">                                  </w:t>
      </w:r>
      <w:r w:rsidR="001079AD">
        <w:rPr>
          <w:rFonts w:ascii="Arial" w:hAnsi="Arial" w:cs="Arial"/>
          <w:b/>
          <w:sz w:val="24"/>
          <w:szCs w:val="24"/>
        </w:rPr>
        <w:t xml:space="preserve">  </w:t>
      </w:r>
      <w:r w:rsidRPr="00E5355F">
        <w:rPr>
          <w:rFonts w:ascii="Arial" w:hAnsi="Arial" w:cs="Arial"/>
          <w:b/>
          <w:sz w:val="24"/>
          <w:szCs w:val="24"/>
        </w:rPr>
        <w:t xml:space="preserve"> PREGLED IMOVINE I OBVEZA</w:t>
      </w:r>
    </w:p>
    <w:p w:rsidR="00E5355F" w:rsidRPr="00E5355F" w:rsidRDefault="00E5355F" w:rsidP="00E5355F">
      <w:pPr>
        <w:spacing w:line="259" w:lineRule="auto"/>
        <w:rPr>
          <w:rFonts w:ascii="Arial" w:hAnsi="Arial" w:cs="Arial"/>
          <w:b/>
          <w:sz w:val="24"/>
          <w:szCs w:val="24"/>
        </w:rPr>
      </w:pPr>
      <w:r w:rsidRPr="00E5355F">
        <w:rPr>
          <w:rFonts w:ascii="Arial" w:hAnsi="Arial" w:cs="Arial"/>
          <w:b/>
          <w:sz w:val="24"/>
          <w:szCs w:val="24"/>
        </w:rPr>
        <w:t xml:space="preserve">                                           </w:t>
      </w:r>
      <w:r w:rsidR="001079AD">
        <w:rPr>
          <w:rFonts w:ascii="Arial" w:hAnsi="Arial" w:cs="Arial"/>
          <w:b/>
          <w:sz w:val="24"/>
          <w:szCs w:val="24"/>
        </w:rPr>
        <w:t xml:space="preserve">    </w:t>
      </w:r>
      <w:r w:rsidRPr="00E5355F">
        <w:rPr>
          <w:rFonts w:ascii="Arial" w:hAnsi="Arial" w:cs="Arial"/>
          <w:b/>
          <w:sz w:val="24"/>
          <w:szCs w:val="24"/>
        </w:rPr>
        <w:t xml:space="preserve"> /Članak 223. SZ/</w:t>
      </w:r>
    </w:p>
    <w:p w:rsidR="00E5355F" w:rsidRPr="00E5355F" w:rsidRDefault="00E5355F" w:rsidP="00E5355F">
      <w:pPr>
        <w:spacing w:line="259" w:lineRule="auto"/>
        <w:rPr>
          <w:b/>
          <w:sz w:val="36"/>
          <w:szCs w:val="36"/>
        </w:rPr>
      </w:pPr>
    </w:p>
    <w:tbl>
      <w:tblPr>
        <w:tblStyle w:val="TableGrid"/>
        <w:tblW w:w="10443" w:type="dxa"/>
        <w:tblInd w:w="-318" w:type="dxa"/>
        <w:tblLook w:val="04A0" w:firstRow="1" w:lastRow="0" w:firstColumn="1" w:lastColumn="0" w:noHBand="0" w:noVBand="1"/>
      </w:tblPr>
      <w:tblGrid>
        <w:gridCol w:w="993"/>
        <w:gridCol w:w="3969"/>
        <w:gridCol w:w="2694"/>
        <w:gridCol w:w="2787"/>
      </w:tblGrid>
      <w:tr w:rsidR="00E5355F" w:rsidRPr="00E5355F" w:rsidTr="00E55F98">
        <w:tc>
          <w:tcPr>
            <w:tcW w:w="993" w:type="dxa"/>
          </w:tcPr>
          <w:p w:rsidR="00E5355F" w:rsidRPr="00E5355F" w:rsidRDefault="00E5355F" w:rsidP="00E5355F">
            <w:pPr>
              <w:spacing w:line="240" w:lineRule="auto"/>
              <w:rPr>
                <w:b/>
                <w:sz w:val="24"/>
                <w:szCs w:val="24"/>
              </w:rPr>
            </w:pPr>
            <w:r w:rsidRPr="00E5355F">
              <w:rPr>
                <w:b/>
                <w:sz w:val="24"/>
                <w:szCs w:val="24"/>
              </w:rPr>
              <w:t>Red.</w:t>
            </w:r>
          </w:p>
          <w:p w:rsidR="00E5355F" w:rsidRPr="00E5355F" w:rsidRDefault="00E5355F" w:rsidP="00E5355F">
            <w:pPr>
              <w:spacing w:line="240" w:lineRule="auto"/>
              <w:rPr>
                <w:b/>
                <w:sz w:val="24"/>
                <w:szCs w:val="24"/>
              </w:rPr>
            </w:pPr>
            <w:r w:rsidRPr="00E5355F">
              <w:rPr>
                <w:b/>
                <w:sz w:val="24"/>
                <w:szCs w:val="24"/>
              </w:rPr>
              <w:t>Br.</w:t>
            </w:r>
          </w:p>
        </w:tc>
        <w:tc>
          <w:tcPr>
            <w:tcW w:w="3969" w:type="dxa"/>
          </w:tcPr>
          <w:p w:rsidR="00E5355F" w:rsidRPr="00E5355F" w:rsidRDefault="00E5355F" w:rsidP="00E5355F">
            <w:pPr>
              <w:spacing w:line="240" w:lineRule="auto"/>
              <w:rPr>
                <w:b/>
                <w:sz w:val="24"/>
                <w:szCs w:val="24"/>
              </w:rPr>
            </w:pPr>
            <w:r w:rsidRPr="00E5355F">
              <w:rPr>
                <w:b/>
                <w:sz w:val="36"/>
                <w:szCs w:val="36"/>
              </w:rPr>
              <w:t xml:space="preserve">      </w:t>
            </w:r>
            <w:r w:rsidRPr="00E5355F">
              <w:rPr>
                <w:b/>
                <w:sz w:val="24"/>
                <w:szCs w:val="24"/>
              </w:rPr>
              <w:t xml:space="preserve">                                                            </w:t>
            </w:r>
          </w:p>
          <w:p w:rsidR="00E5355F" w:rsidRPr="00E5355F" w:rsidRDefault="00E5355F" w:rsidP="00E5355F">
            <w:pPr>
              <w:spacing w:line="240" w:lineRule="auto"/>
              <w:rPr>
                <w:b/>
                <w:sz w:val="36"/>
                <w:szCs w:val="36"/>
              </w:rPr>
            </w:pPr>
            <w:r w:rsidRPr="00E5355F">
              <w:rPr>
                <w:b/>
                <w:sz w:val="24"/>
                <w:szCs w:val="24"/>
              </w:rPr>
              <w:t xml:space="preserve">           O P I S                                   </w:t>
            </w:r>
            <w:r w:rsidRPr="00E5355F">
              <w:rPr>
                <w:b/>
                <w:sz w:val="36"/>
                <w:szCs w:val="36"/>
              </w:rPr>
              <w:t xml:space="preserve">                           </w:t>
            </w:r>
          </w:p>
        </w:tc>
        <w:tc>
          <w:tcPr>
            <w:tcW w:w="2694" w:type="dxa"/>
          </w:tcPr>
          <w:p w:rsidR="00E5355F" w:rsidRPr="00E5355F" w:rsidRDefault="00E5355F" w:rsidP="00E5355F">
            <w:pPr>
              <w:spacing w:line="240" w:lineRule="auto"/>
              <w:rPr>
                <w:b/>
                <w:sz w:val="24"/>
                <w:szCs w:val="24"/>
              </w:rPr>
            </w:pPr>
            <w:r w:rsidRPr="00E5355F">
              <w:rPr>
                <w:b/>
                <w:sz w:val="24"/>
                <w:szCs w:val="24"/>
              </w:rPr>
              <w:t>KNJIGOVODSTVENA</w:t>
            </w:r>
          </w:p>
          <w:p w:rsidR="00E5355F" w:rsidRPr="00E5355F" w:rsidRDefault="00E5355F" w:rsidP="00E5355F">
            <w:pPr>
              <w:spacing w:line="240" w:lineRule="auto"/>
              <w:rPr>
                <w:b/>
                <w:sz w:val="24"/>
                <w:szCs w:val="24"/>
              </w:rPr>
            </w:pPr>
            <w:r w:rsidRPr="00E5355F">
              <w:rPr>
                <w:b/>
                <w:sz w:val="24"/>
                <w:szCs w:val="24"/>
              </w:rPr>
              <w:t xml:space="preserve">      VRIJEDNOST</w:t>
            </w:r>
          </w:p>
        </w:tc>
        <w:tc>
          <w:tcPr>
            <w:tcW w:w="2787" w:type="dxa"/>
          </w:tcPr>
          <w:p w:rsidR="00E5355F" w:rsidRPr="00E5355F" w:rsidRDefault="00E5355F" w:rsidP="00E5355F">
            <w:pPr>
              <w:spacing w:line="240" w:lineRule="auto"/>
              <w:rPr>
                <w:b/>
                <w:sz w:val="24"/>
                <w:szCs w:val="24"/>
              </w:rPr>
            </w:pPr>
            <w:r w:rsidRPr="00E5355F">
              <w:rPr>
                <w:b/>
                <w:sz w:val="24"/>
                <w:szCs w:val="24"/>
              </w:rPr>
              <w:t xml:space="preserve">                                   </w:t>
            </w:r>
          </w:p>
          <w:p w:rsidR="00E5355F" w:rsidRPr="00E5355F" w:rsidRDefault="00E5355F" w:rsidP="00E5355F">
            <w:pPr>
              <w:spacing w:line="240" w:lineRule="auto"/>
              <w:rPr>
                <w:b/>
                <w:sz w:val="36"/>
                <w:szCs w:val="36"/>
              </w:rPr>
            </w:pPr>
            <w:r w:rsidRPr="00E5355F">
              <w:rPr>
                <w:b/>
                <w:sz w:val="24"/>
                <w:szCs w:val="24"/>
              </w:rPr>
              <w:t xml:space="preserve">        PROCJENA          </w:t>
            </w:r>
            <w:r w:rsidRPr="00E5355F">
              <w:rPr>
                <w:b/>
                <w:sz w:val="36"/>
                <w:szCs w:val="36"/>
              </w:rPr>
              <w:t xml:space="preserve">                        </w:t>
            </w:r>
          </w:p>
          <w:p w:rsidR="00E5355F" w:rsidRPr="00E5355F" w:rsidRDefault="00E5355F" w:rsidP="00E5355F">
            <w:pPr>
              <w:spacing w:line="240" w:lineRule="auto"/>
              <w:rPr>
                <w:b/>
                <w:sz w:val="36"/>
                <w:szCs w:val="36"/>
              </w:rPr>
            </w:pPr>
          </w:p>
        </w:tc>
      </w:tr>
      <w:tr w:rsidR="00E5355F" w:rsidRPr="00E5355F" w:rsidTr="00E55F98">
        <w:tc>
          <w:tcPr>
            <w:tcW w:w="993" w:type="dxa"/>
          </w:tcPr>
          <w:p w:rsidR="00E5355F" w:rsidRPr="00E5355F" w:rsidRDefault="00E5355F" w:rsidP="00E5355F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E5355F" w:rsidRPr="00E5355F" w:rsidRDefault="00E5355F" w:rsidP="00E5355F">
            <w:pPr>
              <w:spacing w:line="240" w:lineRule="auto"/>
              <w:rPr>
                <w:b/>
                <w:sz w:val="24"/>
                <w:szCs w:val="24"/>
              </w:rPr>
            </w:pPr>
            <w:r w:rsidRPr="00E5355F">
              <w:rPr>
                <w:b/>
                <w:sz w:val="24"/>
                <w:szCs w:val="24"/>
              </w:rPr>
              <w:t>A: IMOVINA DUŽNIKA</w:t>
            </w:r>
          </w:p>
        </w:tc>
        <w:tc>
          <w:tcPr>
            <w:tcW w:w="2694" w:type="dxa"/>
          </w:tcPr>
          <w:p w:rsidR="00E5355F" w:rsidRPr="00E5355F" w:rsidRDefault="00FE72D3" w:rsidP="00E5355F">
            <w:pPr>
              <w:spacing w:line="240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1.255.960</w:t>
            </w:r>
          </w:p>
        </w:tc>
        <w:tc>
          <w:tcPr>
            <w:tcW w:w="2787" w:type="dxa"/>
          </w:tcPr>
          <w:p w:rsidR="00E5355F" w:rsidRPr="00E5355F" w:rsidRDefault="00FE72D3" w:rsidP="00E5355F">
            <w:pPr>
              <w:spacing w:line="240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589.500</w:t>
            </w:r>
          </w:p>
        </w:tc>
      </w:tr>
      <w:tr w:rsidR="00E5355F" w:rsidRPr="00E5355F" w:rsidTr="00E55F98">
        <w:tc>
          <w:tcPr>
            <w:tcW w:w="993" w:type="dxa"/>
          </w:tcPr>
          <w:p w:rsidR="00E5355F" w:rsidRPr="00E5355F" w:rsidRDefault="00E5355F" w:rsidP="00E5355F">
            <w:pPr>
              <w:spacing w:line="240" w:lineRule="auto"/>
              <w:rPr>
                <w:b/>
                <w:sz w:val="24"/>
                <w:szCs w:val="24"/>
              </w:rPr>
            </w:pPr>
            <w:r w:rsidRPr="00E5355F">
              <w:rPr>
                <w:b/>
                <w:sz w:val="24"/>
                <w:szCs w:val="24"/>
              </w:rPr>
              <w:t>1.</w:t>
            </w:r>
          </w:p>
          <w:p w:rsidR="00E5355F" w:rsidRPr="00E5355F" w:rsidRDefault="00E5355F" w:rsidP="00E5355F">
            <w:pPr>
              <w:spacing w:line="240" w:lineRule="auto"/>
              <w:rPr>
                <w:b/>
                <w:sz w:val="24"/>
                <w:szCs w:val="24"/>
              </w:rPr>
            </w:pPr>
            <w:r w:rsidRPr="00E5355F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:rsidR="00E5355F" w:rsidRPr="00E5355F" w:rsidRDefault="00E5355F" w:rsidP="00E5355F">
            <w:pPr>
              <w:spacing w:line="240" w:lineRule="auto"/>
              <w:rPr>
                <w:sz w:val="24"/>
                <w:szCs w:val="24"/>
              </w:rPr>
            </w:pPr>
            <w:r w:rsidRPr="00E5355F">
              <w:rPr>
                <w:sz w:val="24"/>
                <w:szCs w:val="24"/>
              </w:rPr>
              <w:t>Dugotrajna imovina</w:t>
            </w:r>
          </w:p>
          <w:p w:rsidR="00E5355F" w:rsidRPr="00E5355F" w:rsidRDefault="00E5355F" w:rsidP="00E5355F">
            <w:pPr>
              <w:spacing w:line="240" w:lineRule="auto"/>
              <w:rPr>
                <w:b/>
                <w:sz w:val="24"/>
                <w:szCs w:val="24"/>
              </w:rPr>
            </w:pPr>
            <w:r w:rsidRPr="00E5355F">
              <w:rPr>
                <w:sz w:val="24"/>
                <w:szCs w:val="24"/>
              </w:rPr>
              <w:t xml:space="preserve">Kratkotrajna imovina </w:t>
            </w:r>
          </w:p>
        </w:tc>
        <w:tc>
          <w:tcPr>
            <w:tcW w:w="2694" w:type="dxa"/>
          </w:tcPr>
          <w:p w:rsidR="00E5355F" w:rsidRPr="00E5355F" w:rsidRDefault="00FE72D3" w:rsidP="00E5355F">
            <w:pPr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751.271</w:t>
            </w:r>
          </w:p>
          <w:p w:rsidR="00E5355F" w:rsidRPr="00E5355F" w:rsidRDefault="00FE72D3" w:rsidP="00E5355F">
            <w:pPr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504.679</w:t>
            </w:r>
          </w:p>
        </w:tc>
        <w:tc>
          <w:tcPr>
            <w:tcW w:w="2787" w:type="dxa"/>
          </w:tcPr>
          <w:p w:rsidR="00E5355F" w:rsidRDefault="00FE72D3" w:rsidP="00E5355F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FE72D3">
              <w:rPr>
                <w:sz w:val="24"/>
                <w:szCs w:val="24"/>
              </w:rPr>
              <w:t>589.500</w:t>
            </w:r>
          </w:p>
          <w:p w:rsidR="00FE72D3" w:rsidRPr="00FE72D3" w:rsidRDefault="00FE72D3" w:rsidP="00E5355F">
            <w:pPr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00,00</w:t>
            </w:r>
          </w:p>
        </w:tc>
      </w:tr>
      <w:tr w:rsidR="00E5355F" w:rsidRPr="00E5355F" w:rsidTr="00E55F98">
        <w:tc>
          <w:tcPr>
            <w:tcW w:w="993" w:type="dxa"/>
          </w:tcPr>
          <w:p w:rsidR="00E5355F" w:rsidRPr="00E5355F" w:rsidRDefault="00E5355F" w:rsidP="00E5355F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E5355F" w:rsidRPr="00E5355F" w:rsidRDefault="00E5355F" w:rsidP="00E5355F">
            <w:pPr>
              <w:spacing w:line="240" w:lineRule="auto"/>
              <w:rPr>
                <w:b/>
                <w:sz w:val="24"/>
                <w:szCs w:val="24"/>
              </w:rPr>
            </w:pPr>
            <w:r w:rsidRPr="00E5355F">
              <w:rPr>
                <w:b/>
                <w:sz w:val="24"/>
                <w:szCs w:val="24"/>
              </w:rPr>
              <w:t>B:obveze dužnika</w:t>
            </w:r>
          </w:p>
        </w:tc>
        <w:tc>
          <w:tcPr>
            <w:tcW w:w="2694" w:type="dxa"/>
          </w:tcPr>
          <w:p w:rsidR="00E5355F" w:rsidRPr="00E5355F" w:rsidRDefault="00E5355F" w:rsidP="00E5355F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787" w:type="dxa"/>
          </w:tcPr>
          <w:p w:rsidR="00E5355F" w:rsidRPr="00E5355F" w:rsidRDefault="00E5355F" w:rsidP="00E5355F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</w:tr>
      <w:tr w:rsidR="00E5355F" w:rsidRPr="00E5355F" w:rsidTr="00E55F98">
        <w:tc>
          <w:tcPr>
            <w:tcW w:w="993" w:type="dxa"/>
          </w:tcPr>
          <w:p w:rsidR="00E5355F" w:rsidRPr="00E5355F" w:rsidRDefault="00E5355F" w:rsidP="00E5355F">
            <w:pPr>
              <w:spacing w:line="240" w:lineRule="auto"/>
              <w:rPr>
                <w:b/>
                <w:sz w:val="24"/>
                <w:szCs w:val="24"/>
              </w:rPr>
            </w:pPr>
            <w:r w:rsidRPr="00E5355F">
              <w:rPr>
                <w:b/>
                <w:sz w:val="24"/>
                <w:szCs w:val="24"/>
              </w:rPr>
              <w:t>3.</w:t>
            </w:r>
          </w:p>
          <w:p w:rsidR="00E5355F" w:rsidRPr="00E5355F" w:rsidRDefault="00E5355F" w:rsidP="00E5355F">
            <w:pPr>
              <w:spacing w:line="240" w:lineRule="auto"/>
              <w:rPr>
                <w:b/>
                <w:sz w:val="24"/>
                <w:szCs w:val="24"/>
              </w:rPr>
            </w:pPr>
            <w:r w:rsidRPr="00E5355F">
              <w:rPr>
                <w:b/>
                <w:sz w:val="24"/>
                <w:szCs w:val="24"/>
              </w:rPr>
              <w:t xml:space="preserve">4.  </w:t>
            </w:r>
          </w:p>
          <w:p w:rsidR="00E5355F" w:rsidRPr="00E5355F" w:rsidRDefault="00E5355F" w:rsidP="00E5355F">
            <w:pPr>
              <w:spacing w:line="240" w:lineRule="auto"/>
              <w:rPr>
                <w:b/>
                <w:sz w:val="24"/>
                <w:szCs w:val="24"/>
              </w:rPr>
            </w:pPr>
            <w:r w:rsidRPr="00E5355F">
              <w:rPr>
                <w:b/>
                <w:sz w:val="24"/>
                <w:szCs w:val="24"/>
              </w:rPr>
              <w:t>5.</w:t>
            </w:r>
          </w:p>
          <w:p w:rsidR="00E5355F" w:rsidRPr="00E5355F" w:rsidRDefault="00E5355F" w:rsidP="00E5355F">
            <w:pPr>
              <w:spacing w:line="240" w:lineRule="auto"/>
              <w:rPr>
                <w:b/>
                <w:sz w:val="24"/>
                <w:szCs w:val="24"/>
              </w:rPr>
            </w:pPr>
            <w:r w:rsidRPr="00E5355F">
              <w:rPr>
                <w:b/>
                <w:sz w:val="24"/>
                <w:szCs w:val="24"/>
              </w:rPr>
              <w:t>6.</w:t>
            </w:r>
          </w:p>
          <w:p w:rsidR="00E5355F" w:rsidRPr="00E5355F" w:rsidRDefault="00E5355F" w:rsidP="00E5355F">
            <w:pPr>
              <w:spacing w:line="240" w:lineRule="auto"/>
              <w:rPr>
                <w:b/>
                <w:sz w:val="24"/>
                <w:szCs w:val="24"/>
              </w:rPr>
            </w:pPr>
            <w:r w:rsidRPr="00E5355F">
              <w:rPr>
                <w:b/>
                <w:sz w:val="24"/>
                <w:szCs w:val="24"/>
              </w:rPr>
              <w:t>7.</w:t>
            </w:r>
          </w:p>
          <w:p w:rsidR="00E5355F" w:rsidRPr="00E5355F" w:rsidRDefault="00E5355F" w:rsidP="00E5355F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E5355F" w:rsidRPr="00E5355F" w:rsidRDefault="00E5355F" w:rsidP="00E5355F">
            <w:pPr>
              <w:spacing w:line="240" w:lineRule="auto"/>
              <w:rPr>
                <w:sz w:val="24"/>
                <w:szCs w:val="24"/>
              </w:rPr>
            </w:pPr>
            <w:r w:rsidRPr="00E5355F">
              <w:rPr>
                <w:sz w:val="24"/>
                <w:szCs w:val="24"/>
              </w:rPr>
              <w:t>Troškovi stečajnog postupka</w:t>
            </w:r>
          </w:p>
          <w:p w:rsidR="00E5355F" w:rsidRPr="00E5355F" w:rsidRDefault="00E5355F" w:rsidP="00E5355F">
            <w:pPr>
              <w:spacing w:line="240" w:lineRule="auto"/>
              <w:rPr>
                <w:sz w:val="24"/>
                <w:szCs w:val="24"/>
              </w:rPr>
            </w:pPr>
            <w:r w:rsidRPr="00E5355F">
              <w:rPr>
                <w:sz w:val="24"/>
                <w:szCs w:val="24"/>
              </w:rPr>
              <w:t>Vjerovnici 1.višeg isplatnog reda</w:t>
            </w:r>
          </w:p>
          <w:p w:rsidR="00E5355F" w:rsidRPr="00E5355F" w:rsidRDefault="00E5355F" w:rsidP="00E5355F">
            <w:pPr>
              <w:spacing w:line="240" w:lineRule="auto"/>
              <w:rPr>
                <w:sz w:val="24"/>
                <w:szCs w:val="24"/>
              </w:rPr>
            </w:pPr>
            <w:r w:rsidRPr="00E5355F">
              <w:rPr>
                <w:sz w:val="24"/>
                <w:szCs w:val="24"/>
              </w:rPr>
              <w:t>Vjerovnici 2.višeg isplatnog reda</w:t>
            </w:r>
          </w:p>
          <w:p w:rsidR="00E5355F" w:rsidRPr="00E5355F" w:rsidRDefault="00E5355F" w:rsidP="00E5355F">
            <w:pPr>
              <w:spacing w:line="240" w:lineRule="auto"/>
              <w:rPr>
                <w:sz w:val="24"/>
                <w:szCs w:val="24"/>
              </w:rPr>
            </w:pPr>
            <w:r w:rsidRPr="00E5355F">
              <w:rPr>
                <w:sz w:val="24"/>
                <w:szCs w:val="24"/>
              </w:rPr>
              <w:t>Razlučni vjerovnici</w:t>
            </w:r>
          </w:p>
          <w:p w:rsidR="00E5355F" w:rsidRPr="00E5355F" w:rsidRDefault="00E5355F" w:rsidP="00E5355F">
            <w:pPr>
              <w:spacing w:line="240" w:lineRule="auto"/>
              <w:rPr>
                <w:b/>
                <w:sz w:val="24"/>
                <w:szCs w:val="24"/>
              </w:rPr>
            </w:pPr>
            <w:r w:rsidRPr="00E5355F">
              <w:rPr>
                <w:sz w:val="24"/>
                <w:szCs w:val="24"/>
              </w:rPr>
              <w:t>Izlučni vjerovnici</w:t>
            </w:r>
          </w:p>
        </w:tc>
        <w:tc>
          <w:tcPr>
            <w:tcW w:w="2694" w:type="dxa"/>
          </w:tcPr>
          <w:p w:rsidR="00E5355F" w:rsidRPr="00E5355F" w:rsidRDefault="00E5355F" w:rsidP="00E5355F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E5355F">
              <w:rPr>
                <w:sz w:val="24"/>
                <w:szCs w:val="24"/>
              </w:rPr>
              <w:t>00,00</w:t>
            </w:r>
          </w:p>
          <w:p w:rsidR="00E5355F" w:rsidRPr="00E5355F" w:rsidRDefault="00E5355F" w:rsidP="00E5355F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E5355F">
              <w:rPr>
                <w:sz w:val="24"/>
                <w:szCs w:val="24"/>
              </w:rPr>
              <w:t>00,00</w:t>
            </w:r>
          </w:p>
          <w:p w:rsidR="00E5355F" w:rsidRPr="00E5355F" w:rsidRDefault="00FE72D3" w:rsidP="00E5355F">
            <w:pPr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rFonts w:cs="Arial"/>
                <w:bCs/>
                <w:color w:val="000000"/>
              </w:rPr>
              <w:t>398.944,81</w:t>
            </w:r>
          </w:p>
          <w:p w:rsidR="00E5355F" w:rsidRPr="00E5355F" w:rsidRDefault="00FE72D3" w:rsidP="00E5355F">
            <w:pPr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752.383,89</w:t>
            </w:r>
          </w:p>
          <w:p w:rsidR="00E5355F" w:rsidRPr="00E5355F" w:rsidRDefault="00E5355F" w:rsidP="00E5355F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E5355F">
              <w:rPr>
                <w:sz w:val="24"/>
                <w:szCs w:val="24"/>
              </w:rPr>
              <w:t>00,00</w:t>
            </w:r>
          </w:p>
        </w:tc>
        <w:tc>
          <w:tcPr>
            <w:tcW w:w="2787" w:type="dxa"/>
          </w:tcPr>
          <w:p w:rsidR="00E5355F" w:rsidRDefault="00EB6E10" w:rsidP="00E5355F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EB6E10">
              <w:rPr>
                <w:sz w:val="24"/>
                <w:szCs w:val="24"/>
              </w:rPr>
              <w:t>77.980,00</w:t>
            </w:r>
          </w:p>
          <w:p w:rsidR="00EB6E10" w:rsidRDefault="00EB6E10" w:rsidP="00E5355F">
            <w:pPr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00,00</w:t>
            </w:r>
          </w:p>
          <w:p w:rsidR="00EB6E10" w:rsidRDefault="00EB6E10" w:rsidP="00E5355F">
            <w:pPr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398.944,81</w:t>
            </w:r>
          </w:p>
          <w:p w:rsidR="00EB6E10" w:rsidRDefault="00EB6E10" w:rsidP="00E5355F">
            <w:pPr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752.383,89</w:t>
            </w:r>
          </w:p>
          <w:p w:rsidR="00EB6E10" w:rsidRPr="00EB6E10" w:rsidRDefault="00EB6E10" w:rsidP="00E5355F">
            <w:pPr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00,00</w:t>
            </w:r>
          </w:p>
        </w:tc>
      </w:tr>
      <w:tr w:rsidR="00E5355F" w:rsidRPr="00E5355F" w:rsidTr="00E55F98">
        <w:tc>
          <w:tcPr>
            <w:tcW w:w="993" w:type="dxa"/>
          </w:tcPr>
          <w:p w:rsidR="00E5355F" w:rsidRPr="00E5355F" w:rsidRDefault="00E5355F" w:rsidP="00E5355F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E5355F" w:rsidRPr="00E5355F" w:rsidRDefault="00E5355F" w:rsidP="00E5355F">
            <w:pPr>
              <w:spacing w:line="240" w:lineRule="auto"/>
              <w:rPr>
                <w:b/>
                <w:sz w:val="24"/>
                <w:szCs w:val="24"/>
              </w:rPr>
            </w:pPr>
            <w:r w:rsidRPr="00E5355F">
              <w:rPr>
                <w:b/>
                <w:sz w:val="24"/>
                <w:szCs w:val="24"/>
              </w:rPr>
              <w:t>REKAPITULACIJA</w:t>
            </w:r>
          </w:p>
        </w:tc>
        <w:tc>
          <w:tcPr>
            <w:tcW w:w="2694" w:type="dxa"/>
          </w:tcPr>
          <w:p w:rsidR="00E5355F" w:rsidRPr="00E5355F" w:rsidRDefault="00E5355F" w:rsidP="00E5355F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787" w:type="dxa"/>
          </w:tcPr>
          <w:p w:rsidR="00E5355F" w:rsidRPr="00E5355F" w:rsidRDefault="00E5355F" w:rsidP="00E5355F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</w:tr>
      <w:tr w:rsidR="00E5355F" w:rsidRPr="00E5355F" w:rsidTr="00E55F98">
        <w:tc>
          <w:tcPr>
            <w:tcW w:w="993" w:type="dxa"/>
          </w:tcPr>
          <w:p w:rsidR="00E5355F" w:rsidRPr="00E5355F" w:rsidRDefault="00E5355F" w:rsidP="00E5355F">
            <w:pPr>
              <w:spacing w:line="240" w:lineRule="auto"/>
              <w:rPr>
                <w:b/>
                <w:sz w:val="24"/>
                <w:szCs w:val="24"/>
              </w:rPr>
            </w:pPr>
            <w:r w:rsidRPr="00E5355F">
              <w:rPr>
                <w:b/>
                <w:sz w:val="24"/>
                <w:szCs w:val="24"/>
              </w:rPr>
              <w:t>9.</w:t>
            </w:r>
          </w:p>
          <w:p w:rsidR="00E5355F" w:rsidRPr="00E5355F" w:rsidRDefault="00E5355F" w:rsidP="00E5355F">
            <w:pPr>
              <w:spacing w:line="240" w:lineRule="auto"/>
              <w:rPr>
                <w:b/>
                <w:sz w:val="24"/>
                <w:szCs w:val="24"/>
              </w:rPr>
            </w:pPr>
            <w:r w:rsidRPr="00E5355F"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3969" w:type="dxa"/>
          </w:tcPr>
          <w:p w:rsidR="00E5355F" w:rsidRPr="00E5355F" w:rsidRDefault="00E5355F" w:rsidP="00E5355F">
            <w:pPr>
              <w:spacing w:line="240" w:lineRule="auto"/>
              <w:rPr>
                <w:b/>
                <w:sz w:val="24"/>
                <w:szCs w:val="24"/>
              </w:rPr>
            </w:pPr>
            <w:r w:rsidRPr="00E5355F">
              <w:rPr>
                <w:b/>
                <w:sz w:val="24"/>
                <w:szCs w:val="24"/>
              </w:rPr>
              <w:t>Ukupno  IMOVINA A:</w:t>
            </w:r>
          </w:p>
          <w:p w:rsidR="00E5355F" w:rsidRPr="00E5355F" w:rsidRDefault="00E5355F" w:rsidP="00E5355F">
            <w:pPr>
              <w:spacing w:line="240" w:lineRule="auto"/>
              <w:rPr>
                <w:b/>
                <w:sz w:val="24"/>
                <w:szCs w:val="24"/>
              </w:rPr>
            </w:pPr>
            <w:r w:rsidRPr="00E5355F">
              <w:rPr>
                <w:b/>
                <w:sz w:val="24"/>
                <w:szCs w:val="24"/>
              </w:rPr>
              <w:t>Ukupno  OBVEZE    B:</w:t>
            </w:r>
          </w:p>
        </w:tc>
        <w:tc>
          <w:tcPr>
            <w:tcW w:w="2694" w:type="dxa"/>
          </w:tcPr>
          <w:p w:rsidR="00E5355F" w:rsidRPr="00E5355F" w:rsidRDefault="00FE72D3" w:rsidP="00E5355F">
            <w:pPr>
              <w:spacing w:line="240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1.255.960,00</w:t>
            </w:r>
          </w:p>
          <w:p w:rsidR="00E5355F" w:rsidRPr="00E5355F" w:rsidRDefault="00FE72D3" w:rsidP="00E5355F">
            <w:pPr>
              <w:spacing w:line="240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1.151.328,70</w:t>
            </w:r>
          </w:p>
        </w:tc>
        <w:tc>
          <w:tcPr>
            <w:tcW w:w="2787" w:type="dxa"/>
          </w:tcPr>
          <w:p w:rsidR="00E5355F" w:rsidRDefault="00EB6E10" w:rsidP="00E5355F">
            <w:pPr>
              <w:spacing w:line="240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589.500,00</w:t>
            </w:r>
          </w:p>
          <w:p w:rsidR="00EB6E10" w:rsidRPr="00E5355F" w:rsidRDefault="00EB6E10" w:rsidP="00E5355F">
            <w:pPr>
              <w:spacing w:line="240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1.229.308,70</w:t>
            </w:r>
          </w:p>
        </w:tc>
      </w:tr>
      <w:tr w:rsidR="00E5355F" w:rsidRPr="00E5355F" w:rsidTr="00E55F98">
        <w:tc>
          <w:tcPr>
            <w:tcW w:w="993" w:type="dxa"/>
          </w:tcPr>
          <w:p w:rsidR="00E5355F" w:rsidRPr="00E5355F" w:rsidRDefault="00E5355F" w:rsidP="00E5355F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E5355F" w:rsidRPr="00E5355F" w:rsidRDefault="00E5355F" w:rsidP="00E5355F">
            <w:pPr>
              <w:spacing w:line="240" w:lineRule="auto"/>
              <w:rPr>
                <w:b/>
                <w:sz w:val="24"/>
                <w:szCs w:val="24"/>
              </w:rPr>
            </w:pPr>
            <w:r w:rsidRPr="00E5355F">
              <w:rPr>
                <w:b/>
                <w:sz w:val="24"/>
                <w:szCs w:val="24"/>
              </w:rPr>
              <w:t>% NAMIRENJA 9:10</w:t>
            </w:r>
          </w:p>
        </w:tc>
        <w:tc>
          <w:tcPr>
            <w:tcW w:w="2694" w:type="dxa"/>
          </w:tcPr>
          <w:p w:rsidR="00E5355F" w:rsidRPr="00E5355F" w:rsidRDefault="00EB6E10" w:rsidP="00E5355F">
            <w:pPr>
              <w:spacing w:line="240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100,09</w:t>
            </w:r>
          </w:p>
        </w:tc>
        <w:tc>
          <w:tcPr>
            <w:tcW w:w="2787" w:type="dxa"/>
          </w:tcPr>
          <w:p w:rsidR="00E5355F" w:rsidRPr="00E5355F" w:rsidRDefault="00EB6E10" w:rsidP="00E5355F">
            <w:pPr>
              <w:spacing w:line="240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47,95</w:t>
            </w:r>
          </w:p>
        </w:tc>
      </w:tr>
    </w:tbl>
    <w:p w:rsidR="00E5355F" w:rsidRPr="00E5355F" w:rsidRDefault="00E5355F" w:rsidP="00E5355F">
      <w:pPr>
        <w:spacing w:line="259" w:lineRule="auto"/>
        <w:rPr>
          <w:rFonts w:ascii="Arial" w:hAnsi="Arial" w:cs="Arial"/>
          <w:b/>
        </w:rPr>
      </w:pPr>
    </w:p>
    <w:p w:rsidR="00E5355F" w:rsidRPr="00E5355F" w:rsidRDefault="00E5355F" w:rsidP="00E5355F">
      <w:pPr>
        <w:spacing w:line="259" w:lineRule="auto"/>
        <w:rPr>
          <w:rFonts w:ascii="Arial" w:hAnsi="Arial" w:cs="Arial"/>
          <w:b/>
        </w:rPr>
      </w:pPr>
    </w:p>
    <w:p w:rsidR="00E5355F" w:rsidRPr="00E5355F" w:rsidRDefault="00E5355F" w:rsidP="00E5355F">
      <w:pPr>
        <w:spacing w:line="259" w:lineRule="auto"/>
        <w:rPr>
          <w:rFonts w:ascii="Arial" w:hAnsi="Arial" w:cs="Arial"/>
          <w:b/>
        </w:rPr>
      </w:pPr>
      <w:r w:rsidRPr="00E5355F">
        <w:rPr>
          <w:rFonts w:ascii="Arial" w:hAnsi="Arial" w:cs="Arial"/>
          <w:b/>
        </w:rPr>
        <w:t>Izvor podataka:</w:t>
      </w:r>
    </w:p>
    <w:p w:rsidR="00E5355F" w:rsidRPr="00E5355F" w:rsidRDefault="00E5355F" w:rsidP="00E5355F">
      <w:pPr>
        <w:numPr>
          <w:ilvl w:val="0"/>
          <w:numId w:val="2"/>
        </w:numPr>
        <w:spacing w:after="200" w:line="276" w:lineRule="auto"/>
        <w:contextualSpacing/>
        <w:rPr>
          <w:rFonts w:ascii="Arial" w:eastAsiaTheme="minorEastAsia" w:hAnsi="Arial" w:cs="Arial"/>
          <w:lang w:val="en-GB" w:eastAsia="en-GB"/>
        </w:rPr>
      </w:pPr>
      <w:bookmarkStart w:id="0" w:name="_GoBack"/>
      <w:bookmarkEnd w:id="0"/>
      <w:proofErr w:type="spellStart"/>
      <w:r w:rsidRPr="00E5355F">
        <w:rPr>
          <w:rFonts w:ascii="Arial" w:eastAsiaTheme="minorEastAsia" w:hAnsi="Arial" w:cs="Arial"/>
          <w:lang w:val="en-GB" w:eastAsia="en-GB"/>
        </w:rPr>
        <w:t>Prijave</w:t>
      </w:r>
      <w:proofErr w:type="spellEnd"/>
      <w:r w:rsidRPr="00E5355F">
        <w:rPr>
          <w:rFonts w:ascii="Arial" w:eastAsiaTheme="minorEastAsia" w:hAnsi="Arial" w:cs="Arial"/>
          <w:lang w:val="en-GB" w:eastAsia="en-GB"/>
        </w:rPr>
        <w:t xml:space="preserve"> </w:t>
      </w:r>
      <w:proofErr w:type="spellStart"/>
      <w:r w:rsidRPr="00E5355F">
        <w:rPr>
          <w:rFonts w:ascii="Arial" w:eastAsiaTheme="minorEastAsia" w:hAnsi="Arial" w:cs="Arial"/>
          <w:lang w:val="en-GB" w:eastAsia="en-GB"/>
        </w:rPr>
        <w:t>tražbina</w:t>
      </w:r>
      <w:proofErr w:type="spellEnd"/>
      <w:r w:rsidRPr="00E5355F">
        <w:rPr>
          <w:rFonts w:ascii="Arial" w:eastAsiaTheme="minorEastAsia" w:hAnsi="Arial" w:cs="Arial"/>
          <w:lang w:val="en-GB" w:eastAsia="en-GB"/>
        </w:rPr>
        <w:t xml:space="preserve"> </w:t>
      </w:r>
      <w:proofErr w:type="spellStart"/>
      <w:r w:rsidRPr="00E5355F">
        <w:rPr>
          <w:rFonts w:ascii="Arial" w:eastAsiaTheme="minorEastAsia" w:hAnsi="Arial" w:cs="Arial"/>
          <w:lang w:val="en-GB" w:eastAsia="en-GB"/>
        </w:rPr>
        <w:t>vjerovnika</w:t>
      </w:r>
      <w:proofErr w:type="spellEnd"/>
    </w:p>
    <w:p w:rsidR="00E5355F" w:rsidRPr="00E5355F" w:rsidRDefault="00E5355F" w:rsidP="00E5355F">
      <w:pPr>
        <w:numPr>
          <w:ilvl w:val="0"/>
          <w:numId w:val="2"/>
        </w:numPr>
        <w:spacing w:after="200" w:line="276" w:lineRule="auto"/>
        <w:contextualSpacing/>
        <w:rPr>
          <w:rFonts w:ascii="Arial" w:eastAsiaTheme="minorEastAsia" w:hAnsi="Arial" w:cs="Arial"/>
          <w:lang w:val="en-GB" w:eastAsia="en-GB"/>
        </w:rPr>
      </w:pPr>
      <w:proofErr w:type="spellStart"/>
      <w:r w:rsidRPr="00E5355F">
        <w:rPr>
          <w:rFonts w:ascii="Arial" w:eastAsiaTheme="minorEastAsia" w:hAnsi="Arial" w:cs="Arial"/>
          <w:lang w:val="en-GB" w:eastAsia="en-GB"/>
        </w:rPr>
        <w:t>Zemljišno</w:t>
      </w:r>
      <w:proofErr w:type="spellEnd"/>
      <w:r w:rsidRPr="00E5355F">
        <w:rPr>
          <w:rFonts w:ascii="Arial" w:eastAsiaTheme="minorEastAsia" w:hAnsi="Arial" w:cs="Arial"/>
          <w:lang w:val="en-GB" w:eastAsia="en-GB"/>
        </w:rPr>
        <w:t xml:space="preserve"> </w:t>
      </w:r>
      <w:proofErr w:type="spellStart"/>
      <w:r w:rsidRPr="00E5355F">
        <w:rPr>
          <w:rFonts w:ascii="Arial" w:eastAsiaTheme="minorEastAsia" w:hAnsi="Arial" w:cs="Arial"/>
          <w:lang w:val="en-GB" w:eastAsia="en-GB"/>
        </w:rPr>
        <w:t>knjižni</w:t>
      </w:r>
      <w:proofErr w:type="spellEnd"/>
      <w:r w:rsidRPr="00E5355F">
        <w:rPr>
          <w:rFonts w:ascii="Arial" w:eastAsiaTheme="minorEastAsia" w:hAnsi="Arial" w:cs="Arial"/>
          <w:lang w:val="en-GB" w:eastAsia="en-GB"/>
        </w:rPr>
        <w:t xml:space="preserve"> </w:t>
      </w:r>
      <w:proofErr w:type="spellStart"/>
      <w:r w:rsidRPr="00E5355F">
        <w:rPr>
          <w:rFonts w:ascii="Arial" w:eastAsiaTheme="minorEastAsia" w:hAnsi="Arial" w:cs="Arial"/>
          <w:lang w:val="en-GB" w:eastAsia="en-GB"/>
        </w:rPr>
        <w:t>izvadak</w:t>
      </w:r>
      <w:proofErr w:type="spellEnd"/>
    </w:p>
    <w:p w:rsidR="00E5355F" w:rsidRDefault="00E5355F" w:rsidP="00E5355F">
      <w:pPr>
        <w:numPr>
          <w:ilvl w:val="0"/>
          <w:numId w:val="2"/>
        </w:numPr>
        <w:spacing w:after="200" w:line="276" w:lineRule="auto"/>
        <w:contextualSpacing/>
        <w:rPr>
          <w:rFonts w:ascii="Arial" w:eastAsiaTheme="minorEastAsia" w:hAnsi="Arial" w:cs="Arial"/>
          <w:lang w:val="en-GB" w:eastAsia="en-GB"/>
        </w:rPr>
      </w:pPr>
      <w:proofErr w:type="spellStart"/>
      <w:r w:rsidRPr="00E5355F">
        <w:rPr>
          <w:rFonts w:ascii="Arial" w:eastAsiaTheme="minorEastAsia" w:hAnsi="Arial" w:cs="Arial"/>
          <w:lang w:val="en-GB" w:eastAsia="en-GB"/>
        </w:rPr>
        <w:t>Iskustvena</w:t>
      </w:r>
      <w:proofErr w:type="spellEnd"/>
      <w:r w:rsidRPr="00E5355F">
        <w:rPr>
          <w:rFonts w:ascii="Arial" w:eastAsiaTheme="minorEastAsia" w:hAnsi="Arial" w:cs="Arial"/>
          <w:lang w:val="en-GB" w:eastAsia="en-GB"/>
        </w:rPr>
        <w:t xml:space="preserve"> </w:t>
      </w:r>
      <w:proofErr w:type="spellStart"/>
      <w:r w:rsidRPr="00E5355F">
        <w:rPr>
          <w:rFonts w:ascii="Arial" w:eastAsiaTheme="minorEastAsia" w:hAnsi="Arial" w:cs="Arial"/>
          <w:lang w:val="en-GB" w:eastAsia="en-GB"/>
        </w:rPr>
        <w:t>metoda</w:t>
      </w:r>
      <w:proofErr w:type="spellEnd"/>
      <w:r w:rsidRPr="00E5355F">
        <w:rPr>
          <w:rFonts w:ascii="Arial" w:eastAsiaTheme="minorEastAsia" w:hAnsi="Arial" w:cs="Arial"/>
          <w:lang w:val="en-GB" w:eastAsia="en-GB"/>
        </w:rPr>
        <w:t xml:space="preserve"> </w:t>
      </w:r>
      <w:proofErr w:type="spellStart"/>
      <w:r w:rsidRPr="00E5355F">
        <w:rPr>
          <w:rFonts w:ascii="Arial" w:eastAsiaTheme="minorEastAsia" w:hAnsi="Arial" w:cs="Arial"/>
          <w:lang w:val="en-GB" w:eastAsia="en-GB"/>
        </w:rPr>
        <w:t>i</w:t>
      </w:r>
      <w:proofErr w:type="spellEnd"/>
      <w:r w:rsidRPr="00E5355F">
        <w:rPr>
          <w:rFonts w:ascii="Arial" w:eastAsiaTheme="minorEastAsia" w:hAnsi="Arial" w:cs="Arial"/>
          <w:lang w:val="en-GB" w:eastAsia="en-GB"/>
        </w:rPr>
        <w:t xml:space="preserve"> </w:t>
      </w:r>
      <w:proofErr w:type="spellStart"/>
      <w:r w:rsidRPr="00E5355F">
        <w:rPr>
          <w:rFonts w:ascii="Arial" w:eastAsiaTheme="minorEastAsia" w:hAnsi="Arial" w:cs="Arial"/>
          <w:lang w:val="en-GB" w:eastAsia="en-GB"/>
        </w:rPr>
        <w:t>procjena</w:t>
      </w:r>
      <w:proofErr w:type="spellEnd"/>
      <w:r w:rsidRPr="00E5355F">
        <w:rPr>
          <w:rFonts w:ascii="Arial" w:eastAsiaTheme="minorEastAsia" w:hAnsi="Arial" w:cs="Arial"/>
          <w:lang w:val="en-GB" w:eastAsia="en-GB"/>
        </w:rPr>
        <w:t xml:space="preserve"> </w:t>
      </w:r>
      <w:proofErr w:type="spellStart"/>
      <w:r w:rsidRPr="00E5355F">
        <w:rPr>
          <w:rFonts w:ascii="Arial" w:eastAsiaTheme="minorEastAsia" w:hAnsi="Arial" w:cs="Arial"/>
          <w:lang w:val="en-GB" w:eastAsia="en-GB"/>
        </w:rPr>
        <w:t>financijske</w:t>
      </w:r>
      <w:proofErr w:type="spellEnd"/>
      <w:r w:rsidRPr="00E5355F">
        <w:rPr>
          <w:rFonts w:ascii="Arial" w:eastAsiaTheme="minorEastAsia" w:hAnsi="Arial" w:cs="Arial"/>
          <w:lang w:val="en-GB" w:eastAsia="en-GB"/>
        </w:rPr>
        <w:t xml:space="preserve"> </w:t>
      </w:r>
      <w:proofErr w:type="spellStart"/>
      <w:r w:rsidRPr="00E5355F">
        <w:rPr>
          <w:rFonts w:ascii="Arial" w:eastAsiaTheme="minorEastAsia" w:hAnsi="Arial" w:cs="Arial"/>
          <w:lang w:val="en-GB" w:eastAsia="en-GB"/>
        </w:rPr>
        <w:t>službe</w:t>
      </w:r>
      <w:proofErr w:type="spellEnd"/>
    </w:p>
    <w:p w:rsidR="00826D2F" w:rsidRDefault="00826D2F" w:rsidP="00E5355F">
      <w:pPr>
        <w:numPr>
          <w:ilvl w:val="0"/>
          <w:numId w:val="2"/>
        </w:numPr>
        <w:spacing w:after="200" w:line="276" w:lineRule="auto"/>
        <w:contextualSpacing/>
        <w:rPr>
          <w:rFonts w:ascii="Arial" w:eastAsiaTheme="minorEastAsia" w:hAnsi="Arial" w:cs="Arial"/>
          <w:lang w:val="en-GB" w:eastAsia="en-GB"/>
        </w:rPr>
      </w:pPr>
      <w:proofErr w:type="spellStart"/>
      <w:r>
        <w:rPr>
          <w:rFonts w:ascii="Arial" w:eastAsiaTheme="minorEastAsia" w:hAnsi="Arial" w:cs="Arial"/>
          <w:lang w:val="en-GB" w:eastAsia="en-GB"/>
        </w:rPr>
        <w:t>Popis</w:t>
      </w:r>
      <w:proofErr w:type="spellEnd"/>
      <w:r>
        <w:rPr>
          <w:rFonts w:ascii="Arial" w:eastAsiaTheme="minorEastAsia" w:hAnsi="Arial" w:cs="Arial"/>
          <w:lang w:val="en-GB" w:eastAsia="en-GB"/>
        </w:rPr>
        <w:t xml:space="preserve"> </w:t>
      </w:r>
      <w:proofErr w:type="spellStart"/>
      <w:r>
        <w:rPr>
          <w:rFonts w:ascii="Arial" w:eastAsiaTheme="minorEastAsia" w:hAnsi="Arial" w:cs="Arial"/>
          <w:lang w:val="en-GB" w:eastAsia="en-GB"/>
        </w:rPr>
        <w:t>predmeta</w:t>
      </w:r>
      <w:proofErr w:type="spellEnd"/>
      <w:r>
        <w:rPr>
          <w:rFonts w:ascii="Arial" w:eastAsiaTheme="minorEastAsia" w:hAnsi="Arial" w:cs="Arial"/>
          <w:lang w:val="en-GB" w:eastAsia="en-GB"/>
        </w:rPr>
        <w:t xml:space="preserve"> </w:t>
      </w:r>
      <w:proofErr w:type="spellStart"/>
      <w:r>
        <w:rPr>
          <w:rFonts w:ascii="Arial" w:eastAsiaTheme="minorEastAsia" w:hAnsi="Arial" w:cs="Arial"/>
          <w:lang w:val="en-GB" w:eastAsia="en-GB"/>
        </w:rPr>
        <w:t>stečajne</w:t>
      </w:r>
      <w:proofErr w:type="spellEnd"/>
      <w:r>
        <w:rPr>
          <w:rFonts w:ascii="Arial" w:eastAsiaTheme="minorEastAsia" w:hAnsi="Arial" w:cs="Arial"/>
          <w:lang w:val="en-GB" w:eastAsia="en-GB"/>
        </w:rPr>
        <w:t xml:space="preserve"> </w:t>
      </w:r>
      <w:proofErr w:type="spellStart"/>
      <w:r>
        <w:rPr>
          <w:rFonts w:ascii="Arial" w:eastAsiaTheme="minorEastAsia" w:hAnsi="Arial" w:cs="Arial"/>
          <w:lang w:val="en-GB" w:eastAsia="en-GB"/>
        </w:rPr>
        <w:t>mase</w:t>
      </w:r>
      <w:proofErr w:type="spellEnd"/>
    </w:p>
    <w:p w:rsidR="00826D2F" w:rsidRPr="00E5355F" w:rsidRDefault="00826D2F" w:rsidP="00E5355F">
      <w:pPr>
        <w:numPr>
          <w:ilvl w:val="0"/>
          <w:numId w:val="2"/>
        </w:numPr>
        <w:spacing w:after="200" w:line="276" w:lineRule="auto"/>
        <w:contextualSpacing/>
        <w:rPr>
          <w:rFonts w:ascii="Arial" w:eastAsiaTheme="minorEastAsia" w:hAnsi="Arial" w:cs="Arial"/>
          <w:lang w:val="en-GB" w:eastAsia="en-GB"/>
        </w:rPr>
      </w:pPr>
      <w:proofErr w:type="spellStart"/>
      <w:r>
        <w:rPr>
          <w:rFonts w:ascii="Arial" w:eastAsiaTheme="minorEastAsia" w:hAnsi="Arial" w:cs="Arial"/>
          <w:lang w:val="en-GB" w:eastAsia="en-GB"/>
        </w:rPr>
        <w:t>Predračun</w:t>
      </w:r>
      <w:proofErr w:type="spellEnd"/>
      <w:r>
        <w:rPr>
          <w:rFonts w:ascii="Arial" w:eastAsiaTheme="minorEastAsia" w:hAnsi="Arial" w:cs="Arial"/>
          <w:lang w:val="en-GB" w:eastAsia="en-GB"/>
        </w:rPr>
        <w:t xml:space="preserve"> </w:t>
      </w:r>
      <w:proofErr w:type="spellStart"/>
      <w:r>
        <w:rPr>
          <w:rFonts w:ascii="Arial" w:eastAsiaTheme="minorEastAsia" w:hAnsi="Arial" w:cs="Arial"/>
          <w:lang w:val="en-GB" w:eastAsia="en-GB"/>
        </w:rPr>
        <w:t>troškova</w:t>
      </w:r>
      <w:proofErr w:type="spellEnd"/>
      <w:r>
        <w:rPr>
          <w:rFonts w:ascii="Arial" w:eastAsiaTheme="minorEastAsia" w:hAnsi="Arial" w:cs="Arial"/>
          <w:lang w:val="en-GB" w:eastAsia="en-GB"/>
        </w:rPr>
        <w:t xml:space="preserve"> </w:t>
      </w:r>
      <w:proofErr w:type="spellStart"/>
      <w:r>
        <w:rPr>
          <w:rFonts w:ascii="Arial" w:eastAsiaTheme="minorEastAsia" w:hAnsi="Arial" w:cs="Arial"/>
          <w:lang w:val="en-GB" w:eastAsia="en-GB"/>
        </w:rPr>
        <w:t>stečajnog</w:t>
      </w:r>
      <w:proofErr w:type="spellEnd"/>
      <w:r>
        <w:rPr>
          <w:rFonts w:ascii="Arial" w:eastAsiaTheme="minorEastAsia" w:hAnsi="Arial" w:cs="Arial"/>
          <w:lang w:val="en-GB" w:eastAsia="en-GB"/>
        </w:rPr>
        <w:t xml:space="preserve"> </w:t>
      </w:r>
      <w:proofErr w:type="spellStart"/>
      <w:r>
        <w:rPr>
          <w:rFonts w:ascii="Arial" w:eastAsiaTheme="minorEastAsia" w:hAnsi="Arial" w:cs="Arial"/>
          <w:lang w:val="en-GB" w:eastAsia="en-GB"/>
        </w:rPr>
        <w:t>postupka</w:t>
      </w:r>
      <w:proofErr w:type="spellEnd"/>
    </w:p>
    <w:p w:rsidR="00E5355F" w:rsidRPr="00E5355F" w:rsidRDefault="00E5355F" w:rsidP="00E5355F">
      <w:pPr>
        <w:spacing w:line="259" w:lineRule="auto"/>
        <w:rPr>
          <w:rFonts w:ascii="Arial" w:hAnsi="Arial" w:cs="Arial"/>
          <w:b/>
        </w:rPr>
      </w:pPr>
      <w:r w:rsidRPr="00E5355F">
        <w:rPr>
          <w:rFonts w:ascii="Arial" w:hAnsi="Arial" w:cs="Arial"/>
          <w:b/>
        </w:rPr>
        <w:t xml:space="preserve">                                             </w:t>
      </w:r>
    </w:p>
    <w:p w:rsidR="00075ED3" w:rsidRDefault="00075ED3" w:rsidP="00075ED3">
      <w:pPr>
        <w:spacing w:line="259" w:lineRule="auto"/>
        <w:rPr>
          <w:rFonts w:ascii="Arial" w:hAnsi="Arial" w:cs="Arial"/>
          <w:b/>
          <w:sz w:val="28"/>
          <w:szCs w:val="28"/>
        </w:rPr>
      </w:pPr>
    </w:p>
    <w:p w:rsidR="00826D2F" w:rsidRPr="00826D2F" w:rsidRDefault="00826D2F" w:rsidP="00826D2F">
      <w:pPr>
        <w:spacing w:line="259" w:lineRule="auto"/>
        <w:ind w:left="4956"/>
        <w:rPr>
          <w:rFonts w:ascii="Arial" w:hAnsi="Arial" w:cs="Arial"/>
        </w:rPr>
      </w:pPr>
      <w:r w:rsidRPr="00826D2F">
        <w:rPr>
          <w:rFonts w:ascii="Arial" w:hAnsi="Arial" w:cs="Arial"/>
        </w:rPr>
        <w:t>Predrag Filajdić,stečajni upravitelj</w:t>
      </w:r>
    </w:p>
    <w:sectPr w:rsidR="00826D2F" w:rsidRPr="00826D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AD128B"/>
    <w:multiLevelType w:val="hybridMultilevel"/>
    <w:tmpl w:val="3FD41316"/>
    <w:lvl w:ilvl="0" w:tplc="2E560918">
      <w:start w:val="25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607C2B"/>
    <w:multiLevelType w:val="hybridMultilevel"/>
    <w:tmpl w:val="3E76C3D2"/>
    <w:lvl w:ilvl="0" w:tplc="9AD8BDE2">
      <w:start w:val="105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7AF"/>
    <w:rsid w:val="00075ED3"/>
    <w:rsid w:val="001079AD"/>
    <w:rsid w:val="0017080A"/>
    <w:rsid w:val="003B5CB6"/>
    <w:rsid w:val="004238AB"/>
    <w:rsid w:val="00482174"/>
    <w:rsid w:val="00757092"/>
    <w:rsid w:val="00826D2F"/>
    <w:rsid w:val="00C42EDB"/>
    <w:rsid w:val="00CA4321"/>
    <w:rsid w:val="00DE117E"/>
    <w:rsid w:val="00E5355F"/>
    <w:rsid w:val="00EB6E10"/>
    <w:rsid w:val="00EF07AF"/>
    <w:rsid w:val="00FD6290"/>
    <w:rsid w:val="00FE7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D01C5F-E365-413A-9F91-FE95FD561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07AF"/>
    <w:pPr>
      <w:spacing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F07AF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E535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6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xyz</dc:creator>
  <cp:keywords/>
  <dc:description/>
  <cp:lastModifiedBy>xyz</cp:lastModifiedBy>
  <cp:revision>4</cp:revision>
  <dcterms:created xsi:type="dcterms:W3CDTF">2019-11-08T09:01:00Z</dcterms:created>
  <dcterms:modified xsi:type="dcterms:W3CDTF">2019-11-08T09:34:00Z</dcterms:modified>
</cp:coreProperties>
</file>